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6D" w:rsidRDefault="0058446D" w:rsidP="0058446D">
      <w:pPr>
        <w:pStyle w:val="Heading1"/>
        <w:ind w:firstLine="720"/>
        <w:contextualSpacing/>
        <w:rPr>
          <w:rFonts w:ascii="Arial" w:hAnsi="Arial" w:cs="Arial"/>
          <w:sz w:val="22"/>
          <w:szCs w:val="22"/>
        </w:rPr>
      </w:pPr>
      <w:r w:rsidRPr="00B271B6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-60960</wp:posOffset>
            </wp:positionV>
            <wp:extent cx="942975" cy="733425"/>
            <wp:effectExtent l="0" t="0" r="9525" b="9525"/>
            <wp:wrapSquare wrapText="bothSides"/>
            <wp:docPr id="1" name="Picture 1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      Bosna i Hercegovina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B271B6">
        <w:rPr>
          <w:rFonts w:ascii="Arial" w:hAnsi="Arial" w:cs="Arial"/>
          <w:sz w:val="22"/>
          <w:szCs w:val="22"/>
        </w:rPr>
        <w:t>Bosnia and Herzegovina</w:t>
      </w:r>
    </w:p>
    <w:p w:rsidR="0058446D" w:rsidRPr="00B271B6" w:rsidRDefault="0058446D" w:rsidP="0058446D">
      <w:pPr>
        <w:pStyle w:val="Heading1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B271B6">
        <w:rPr>
          <w:rFonts w:ascii="Arial" w:hAnsi="Arial" w:cs="Arial"/>
          <w:sz w:val="22"/>
          <w:szCs w:val="22"/>
        </w:rPr>
        <w:t>Univerzitet u Sarajevu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1B6">
        <w:rPr>
          <w:rFonts w:ascii="Arial" w:hAnsi="Arial" w:cs="Arial"/>
          <w:sz w:val="22"/>
          <w:szCs w:val="22"/>
        </w:rPr>
        <w:t>University of Sarajevo</w:t>
      </w:r>
    </w:p>
    <w:p w:rsidR="0058446D" w:rsidRPr="00B271B6" w:rsidRDefault="0058446D" w:rsidP="0058446D">
      <w:pPr>
        <w:ind w:left="720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B271B6">
        <w:rPr>
          <w:rFonts w:ascii="Arial" w:hAnsi="Arial" w:cs="Arial"/>
          <w:b/>
          <w:i/>
          <w:sz w:val="22"/>
          <w:szCs w:val="22"/>
        </w:rPr>
        <w:t>MUZIČKA AKADEMIJA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B271B6">
        <w:rPr>
          <w:rFonts w:ascii="Arial" w:hAnsi="Arial" w:cs="Arial"/>
          <w:b/>
          <w:i/>
          <w:sz w:val="22"/>
          <w:szCs w:val="22"/>
        </w:rPr>
        <w:t>ACADEMY OF MUSIC</w:t>
      </w:r>
    </w:p>
    <w:p w:rsidR="0058446D" w:rsidRPr="00B271B6" w:rsidRDefault="0058446D" w:rsidP="0058446D">
      <w:pPr>
        <w:ind w:firstLine="708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B271B6">
        <w:rPr>
          <w:rFonts w:ascii="Arial" w:hAnsi="Arial" w:cs="Arial"/>
          <w:b/>
          <w:i/>
          <w:sz w:val="22"/>
          <w:szCs w:val="22"/>
        </w:rPr>
        <w:t>SARAJEVO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    </w:t>
      </w:r>
      <w:r w:rsidRPr="00B271B6">
        <w:rPr>
          <w:rFonts w:ascii="Arial" w:hAnsi="Arial" w:cs="Arial"/>
          <w:b/>
          <w:i/>
          <w:sz w:val="22"/>
          <w:szCs w:val="22"/>
        </w:rPr>
        <w:t>SARAJEVO</w:t>
      </w:r>
    </w:p>
    <w:p w:rsidR="0058446D" w:rsidRPr="00432683" w:rsidRDefault="0058446D" w:rsidP="0058446D">
      <w:pPr>
        <w:jc w:val="both"/>
        <w:rPr>
          <w:rFonts w:ascii="Arial" w:hAnsi="Arial" w:cs="Arial"/>
          <w:sz w:val="22"/>
          <w:szCs w:val="22"/>
        </w:rPr>
      </w:pPr>
    </w:p>
    <w:p w:rsidR="0058446D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Broj: 02-1-560/2.3.2-18</w:t>
      </w:r>
    </w:p>
    <w:p w:rsidR="0058446D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Sarajevo, 27.06.2018.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58446D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58446D" w:rsidRDefault="0058446D" w:rsidP="0058446D">
      <w:pPr>
        <w:jc w:val="both"/>
        <w:rPr>
          <w:rFonts w:ascii="Arial" w:hAnsi="Arial" w:cs="Arial"/>
          <w:iCs/>
          <w:sz w:val="22"/>
          <w:szCs w:val="22"/>
        </w:rPr>
      </w:pPr>
      <w:r w:rsidRPr="0058446D">
        <w:rPr>
          <w:rFonts w:ascii="Arial" w:hAnsi="Arial" w:cs="Arial"/>
          <w:iCs/>
          <w:sz w:val="22"/>
          <w:szCs w:val="22"/>
        </w:rPr>
        <w:t>Na osnovu člana 92. Statuta Univerziteta u Sarajevu, Nastavno-umjetničko vijeće Muzičke akademije, na sjednici od 27.06.2018.  godine donijelo je</w:t>
      </w:r>
    </w:p>
    <w:p w:rsidR="0058446D" w:rsidRDefault="0058446D" w:rsidP="0058446D">
      <w:pPr>
        <w:jc w:val="both"/>
        <w:rPr>
          <w:iCs/>
        </w:rPr>
      </w:pPr>
    </w:p>
    <w:p w:rsidR="0058446D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ODLUKU</w:t>
      </w:r>
      <w:r w:rsidRPr="007B7631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B7631">
        <w:rPr>
          <w:rFonts w:ascii="Arial" w:hAnsi="Arial" w:cs="Arial"/>
          <w:b/>
          <w:bCs/>
          <w:iCs/>
          <w:sz w:val="22"/>
          <w:szCs w:val="22"/>
        </w:rPr>
        <w:t>O KRITERIJIMA I MJERILIMA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ZA UTVRĐIVANJE REDOSLIJE</w:t>
      </w:r>
      <w:r w:rsidRPr="007B7631">
        <w:rPr>
          <w:rFonts w:ascii="Arial" w:hAnsi="Arial" w:cs="Arial"/>
          <w:b/>
          <w:bCs/>
          <w:iCs/>
          <w:sz w:val="22"/>
          <w:szCs w:val="22"/>
        </w:rPr>
        <w:t xml:space="preserve">DA PRIJEMA KANDIDATA ZA UPIS U I GODINU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I CIKLUSA </w:t>
      </w:r>
      <w:r w:rsidRPr="007B7631">
        <w:rPr>
          <w:rFonts w:ascii="Arial" w:hAnsi="Arial" w:cs="Arial"/>
          <w:b/>
          <w:bCs/>
          <w:iCs/>
          <w:sz w:val="22"/>
          <w:szCs w:val="22"/>
        </w:rPr>
        <w:t>STUDIJA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B7631">
        <w:rPr>
          <w:rFonts w:ascii="Arial" w:hAnsi="Arial" w:cs="Arial"/>
          <w:b/>
          <w:bCs/>
          <w:iCs/>
          <w:sz w:val="22"/>
          <w:szCs w:val="22"/>
        </w:rPr>
        <w:t>NA MUZIČK</w:t>
      </w:r>
      <w:r>
        <w:rPr>
          <w:rFonts w:ascii="Arial" w:hAnsi="Arial" w:cs="Arial"/>
          <w:b/>
          <w:bCs/>
          <w:iCs/>
          <w:sz w:val="22"/>
          <w:szCs w:val="22"/>
        </w:rPr>
        <w:t>OJ</w:t>
      </w:r>
      <w:r w:rsidRPr="007B7631">
        <w:rPr>
          <w:rFonts w:ascii="Arial" w:hAnsi="Arial" w:cs="Arial"/>
          <w:b/>
          <w:bCs/>
          <w:iCs/>
          <w:sz w:val="22"/>
          <w:szCs w:val="22"/>
        </w:rPr>
        <w:t xml:space="preserve"> AKADEMIJU U SARAJEVU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Č</w:t>
      </w:r>
      <w:r w:rsidRPr="001A0B4F">
        <w:rPr>
          <w:rFonts w:ascii="Arial" w:hAnsi="Arial" w:cs="Arial"/>
          <w:b/>
          <w:bCs/>
          <w:iCs/>
          <w:sz w:val="22"/>
          <w:szCs w:val="22"/>
        </w:rPr>
        <w:t>lan 1.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Ovom odlukom utvrđuj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se kriteriji za bodovanje i upis kandidata u I godinu </w:t>
      </w:r>
      <w:r>
        <w:rPr>
          <w:rFonts w:ascii="Arial" w:hAnsi="Arial" w:cs="Arial"/>
          <w:bCs/>
          <w:iCs/>
          <w:sz w:val="22"/>
          <w:szCs w:val="22"/>
        </w:rPr>
        <w:t>I ciklusa studija na Muzičkoj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akademij</w:t>
      </w:r>
      <w:r>
        <w:rPr>
          <w:rFonts w:ascii="Arial" w:hAnsi="Arial" w:cs="Arial"/>
          <w:bCs/>
          <w:iCs/>
          <w:sz w:val="22"/>
          <w:szCs w:val="22"/>
        </w:rPr>
        <w:t>i u Sarajevu.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>Član 2.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Rangiranje kandidata i prijem studenata u I godinu </w:t>
      </w:r>
      <w:r>
        <w:rPr>
          <w:rFonts w:ascii="Arial" w:hAnsi="Arial" w:cs="Arial"/>
          <w:bCs/>
          <w:iCs/>
          <w:sz w:val="22"/>
          <w:szCs w:val="22"/>
        </w:rPr>
        <w:t xml:space="preserve">I ciklusa </w:t>
      </w:r>
      <w:r w:rsidRPr="00726C2B">
        <w:rPr>
          <w:rFonts w:ascii="Arial" w:hAnsi="Arial" w:cs="Arial"/>
          <w:bCs/>
          <w:iCs/>
          <w:sz w:val="22"/>
          <w:szCs w:val="22"/>
        </w:rPr>
        <w:t>studija vršit će se u zavisnosti od broja bodova koje kandidat osvoji</w:t>
      </w:r>
      <w:r>
        <w:rPr>
          <w:rFonts w:ascii="Arial" w:hAnsi="Arial" w:cs="Arial"/>
          <w:bCs/>
          <w:iCs/>
          <w:sz w:val="22"/>
          <w:szCs w:val="22"/>
        </w:rPr>
        <w:t>, kako slijedi</w:t>
      </w:r>
      <w:r w:rsidRPr="00726C2B">
        <w:rPr>
          <w:rFonts w:ascii="Arial" w:hAnsi="Arial" w:cs="Arial"/>
          <w:bCs/>
          <w:iCs/>
          <w:sz w:val="22"/>
          <w:szCs w:val="22"/>
        </w:rPr>
        <w:t>:</w:t>
      </w:r>
    </w:p>
    <w:p w:rsidR="0058446D" w:rsidRPr="00726C2B" w:rsidRDefault="0058446D" w:rsidP="0058446D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Opći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u</w:t>
      </w:r>
      <w:r>
        <w:rPr>
          <w:rFonts w:ascii="Arial" w:hAnsi="Arial" w:cs="Arial"/>
          <w:bCs/>
          <w:iCs/>
          <w:sz w:val="22"/>
          <w:szCs w:val="22"/>
        </w:rPr>
        <w:t>spjeh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(maksimalno 10);</w:t>
      </w:r>
    </w:p>
    <w:p w:rsidR="0058446D" w:rsidRPr="00726C2B" w:rsidRDefault="0058446D" w:rsidP="0058446D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Uspjeh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iz relevantnih predmeta značajnih za odgovarajući odsjek i bhs. jezik</w:t>
      </w:r>
      <w:r>
        <w:rPr>
          <w:rFonts w:ascii="Arial" w:hAnsi="Arial" w:cs="Arial"/>
          <w:bCs/>
          <w:iCs/>
          <w:sz w:val="22"/>
          <w:szCs w:val="22"/>
        </w:rPr>
        <w:t xml:space="preserve">a 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(maksimalno 10);</w:t>
      </w:r>
    </w:p>
    <w:p w:rsidR="0058446D" w:rsidRPr="00726C2B" w:rsidRDefault="0058446D" w:rsidP="0058446D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R</w:t>
      </w:r>
      <w:r>
        <w:rPr>
          <w:rFonts w:ascii="Arial" w:hAnsi="Arial" w:cs="Arial"/>
          <w:bCs/>
          <w:iCs/>
          <w:sz w:val="22"/>
          <w:szCs w:val="22"/>
        </w:rPr>
        <w:t>ezultati ostvareni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na takmičenjima iz predmeta relevantnih za određeni odsjek (maksimalno 10);</w:t>
      </w:r>
    </w:p>
    <w:p w:rsidR="0058446D" w:rsidRPr="00726C2B" w:rsidRDefault="0058446D" w:rsidP="0058446D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„Posebno</w:t>
      </w:r>
      <w:r>
        <w:rPr>
          <w:rFonts w:ascii="Arial" w:hAnsi="Arial" w:cs="Arial"/>
          <w:bCs/>
          <w:iCs/>
          <w:sz w:val="22"/>
          <w:szCs w:val="22"/>
        </w:rPr>
        <w:t xml:space="preserve"> priznanje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ministra obrazovanja i nauke“, a za učenike iz drugih kantona sa prosjekom 5,0 (maksimalno 10),</w:t>
      </w:r>
    </w:p>
    <w:p w:rsidR="0058446D" w:rsidRPr="00726C2B" w:rsidRDefault="0058446D" w:rsidP="0058446D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Rezultati postignuti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na kvalifikacionom ispitu (maksimalno 60).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>Član 3.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Broj bodova po osnovu općeg uspjeha iznosi maksimalno 10, a utvrđuje  se tako da se prosječna ocjena iz svih predmeta u svim razredima, zaokružena na dvije decimale, pomnoži sa 2.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Č</w:t>
      </w:r>
      <w:r w:rsidRPr="001A0B4F">
        <w:rPr>
          <w:rFonts w:ascii="Arial" w:hAnsi="Arial" w:cs="Arial"/>
          <w:b/>
          <w:bCs/>
          <w:iCs/>
          <w:sz w:val="22"/>
          <w:szCs w:val="22"/>
        </w:rPr>
        <w:t>lan 4.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Broj bodova po osnovu pojedinih predmeta značajnih za određeni Odsjek iznosi maksimalno 10, a utvrđuje se tako da se prosječna ocjena iz ovih predmeta u svim razredima, zaokružena na dvije decimale, pomnoži sa 2.</w:t>
      </w:r>
    </w:p>
    <w:p w:rsidR="0058446D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Za kandidate koji su završili srednju muzičku školu relevantni predmeti po odsjecima su: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kompoziciju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harmonija (ili harmonijska analiza), kontrapunkt, muzički oblici, solfeggio, klavir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sz w:val="22"/>
          <w:szCs w:val="22"/>
          <w:u w:val="single"/>
        </w:rPr>
        <w:t>Odsjek za dirigovanje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klavir, sviranje pratitura, harmonija (ili harmonijska analiza), muzički oblici, solfeggio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solo pjevanje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solo pjevanje, solfeggio, klavir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klavir, udaraljke, harfu i srodne instrumente, smjer klavir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klavir, solfeggio, harmonija (ili harmonijska analiza), muzički oblici i bhs. jezik.</w:t>
      </w:r>
    </w:p>
    <w:p w:rsidR="0058446D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klavir, udaraljke, harfu i srodne instrumente, smjer udaraljke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udaraljke, kamerna muzika, solfeggio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klavir, udaraljke, harfu i srodne instrumente, smjer harfa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harfa, kamerna muzika, solfeggio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gudačke instrumente i gitaru, smjer gudački instrumenti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gudački instrument, kamerna muzika, solfeggio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lastRenderedPageBreak/>
        <w:t>Odsjek za gudačke instrumente i gitaru, smjer gitara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gitara, kamerna muzika, solfeggio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duvačke instrumente i harmoniku, smjer duvački instrumenti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duvački instrument, kamerna muzika, solfeggio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duvačke instrumente i harmoniku, smjer harmonika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harmonika, kamerna muzika, solfeggio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muzikologiju i etnomuzikologiju, smjer muzikologija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historija muzike, solfeggio, klavir, strani jezik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muzikologiju i etnomuzikologiju, smjer etnomuzikologija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historija muzike, muzički folklor, solfeggio, strani jezik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muzičku teoriju i pedagogiju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solfeggio, harmonija (ili harmonijska analiza), kontrapunkt, muzički oblici, klavir i bhs. jezik.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Za kandidate koji su završili drugu srednju školu relevantni predmeti za sve odsjeke su: bhs. jezik, strani jezik i opća historija.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>Član 5.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Broj bodova iz čl. 3. i 4. utvrđuje se samo u slučaju da se na određeni odsjek prijavilo više kandidata od odobrenog broja.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U slučaju da se na određeni odsjek prijavio isti ili manji broj kandidata od broja predviđenog konkursom, kandidati se boduju i rangiraju po osnovu bodova stečenih na na kvalifikacionom ispitu.</w:t>
      </w:r>
    </w:p>
    <w:p w:rsidR="0058446D" w:rsidRPr="0022647B" w:rsidRDefault="0058446D" w:rsidP="0058446D">
      <w:pPr>
        <w:spacing w:before="40" w:after="40"/>
        <w:rPr>
          <w:rFonts w:ascii="Arial" w:hAnsi="Arial" w:cs="Arial"/>
          <w:b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>Član 6.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Predmeti koji se polažu na kvalifikacionom ispitu utvrđeni su Pravilnikom o obimu i sadržaju kvalifikacionog ispita.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Kvalifikacioni</w:t>
      </w:r>
      <w:r w:rsidRPr="001A0B4F">
        <w:rPr>
          <w:rFonts w:ascii="Arial" w:hAnsi="Arial" w:cs="Arial"/>
          <w:bCs/>
          <w:sz w:val="22"/>
          <w:szCs w:val="22"/>
        </w:rPr>
        <w:t xml:space="preserve"> ispit za predmete koji se polažu pismeno, ispit će se vršiti testom ili drugom formom u ovjerenom duplikatu od čega jedna kopija ostaje visokoškolskoj ustanovi a druga kandidatu.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>Član 7.</w:t>
      </w:r>
    </w:p>
    <w:p w:rsidR="0058446D" w:rsidRPr="001A0B4F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Uspjeh na svakom predmetu kvalifikacionog ispita se ocjenjuje od (5) pet do (10) deset, s tim što ocjena (5) pet nije prolazna.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Kandidat koji je dobio ocjenu (5) pet na bilo kojem predmetu nije ostvario uslov za ukupno bodovanje i ne izlazi na slijedeće predmete u toku kvalifikacionog ispita.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 xml:space="preserve">Član </w:t>
      </w:r>
      <w:r>
        <w:rPr>
          <w:rFonts w:ascii="Arial" w:hAnsi="Arial" w:cs="Arial"/>
          <w:b/>
          <w:bCs/>
          <w:iCs/>
          <w:sz w:val="22"/>
          <w:szCs w:val="22"/>
        </w:rPr>
        <w:t>8.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Maksimalan broj bodova postignutih na kvalifikacionom ispitu iznosi 60. 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Do ukupnog broja bodova ostvarenih po ovom osnovu dolazi se na slijedeći način: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  <w:u w:val="single"/>
        </w:rPr>
        <w:t>Odsjek za kompoziciju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26C2B">
        <w:rPr>
          <w:rFonts w:ascii="Arial" w:hAnsi="Arial" w:cs="Arial"/>
          <w:bCs/>
          <w:iCs/>
          <w:sz w:val="22"/>
          <w:szCs w:val="22"/>
        </w:rPr>
        <w:sym w:font="Symbol" w:char="F02D"/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Jedinstvena ocjena iz glavnog predmeta (tri vlastite kompozicije, klauzurni rad, razgovor s kandidatom) množi se sa </w:t>
      </w:r>
      <w:r>
        <w:rPr>
          <w:rFonts w:ascii="Arial" w:hAnsi="Arial" w:cs="Arial"/>
          <w:bCs/>
          <w:iCs/>
          <w:sz w:val="22"/>
          <w:szCs w:val="22"/>
        </w:rPr>
        <w:t>četir</w:t>
      </w:r>
      <w:r w:rsidRPr="00726C2B">
        <w:rPr>
          <w:rFonts w:ascii="Arial" w:hAnsi="Arial" w:cs="Arial"/>
          <w:bCs/>
          <w:iCs/>
          <w:sz w:val="22"/>
          <w:szCs w:val="22"/>
        </w:rPr>
        <w:t>i.</w:t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Prosjek ostalih ocjena (harmonija, kontrapunkt, muzički oblici, teorija muzike, solfeggio, klavir) zaokružena na dvije decimale množi se sa </w:t>
      </w:r>
      <w:r>
        <w:rPr>
          <w:rFonts w:ascii="Arial" w:hAnsi="Arial" w:cs="Arial"/>
          <w:bCs/>
          <w:iCs/>
          <w:sz w:val="22"/>
          <w:szCs w:val="22"/>
        </w:rPr>
        <w:t>dva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i sabira sa gornjim brojem.</w:t>
      </w:r>
    </w:p>
    <w:p w:rsidR="0058446D" w:rsidRDefault="0058446D" w:rsidP="0058446D">
      <w:pPr>
        <w:spacing w:before="40" w:after="40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  <w:u w:val="single"/>
        </w:rPr>
        <w:t>Odsjek za dirigovanje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26C2B">
        <w:rPr>
          <w:rFonts w:ascii="Arial" w:hAnsi="Arial" w:cs="Arial"/>
          <w:bCs/>
          <w:iCs/>
          <w:sz w:val="22"/>
          <w:szCs w:val="22"/>
        </w:rPr>
        <w:sym w:font="Symbol" w:char="F02D"/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Jedinstvena ocjena iz glavnog predmeta (dirigovanje pripremljene kompozicije, provjera manualnih i memorijskih sposobnosti, prima vista sviranje partiture, poznavanje muzičke literature, razg</w:t>
      </w:r>
      <w:r>
        <w:rPr>
          <w:rFonts w:ascii="Arial" w:hAnsi="Arial" w:cs="Arial"/>
          <w:bCs/>
          <w:iCs/>
          <w:sz w:val="22"/>
          <w:szCs w:val="22"/>
        </w:rPr>
        <w:t>ovor s kandidatom) množi se sa četiri</w:t>
      </w:r>
      <w:r w:rsidRPr="00726C2B">
        <w:rPr>
          <w:rFonts w:ascii="Arial" w:hAnsi="Arial" w:cs="Arial"/>
          <w:bCs/>
          <w:iCs/>
          <w:sz w:val="22"/>
          <w:szCs w:val="22"/>
        </w:rPr>
        <w:t>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Prosjek ostalih ocjena (teorija muzike, solfeggio, klavir) zaokružena </w:t>
      </w:r>
      <w:r>
        <w:rPr>
          <w:rFonts w:ascii="Arial" w:hAnsi="Arial" w:cs="Arial"/>
          <w:bCs/>
          <w:iCs/>
          <w:sz w:val="22"/>
          <w:szCs w:val="22"/>
        </w:rPr>
        <w:t>na dvije decimale množi se sa dva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i sabira sa gornjim brojem.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  <w:u w:val="single"/>
        </w:rPr>
        <w:t>Odsjek za solo pjevanje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26C2B">
        <w:rPr>
          <w:rFonts w:ascii="Arial" w:hAnsi="Arial" w:cs="Arial"/>
          <w:bCs/>
          <w:iCs/>
          <w:sz w:val="22"/>
          <w:szCs w:val="22"/>
        </w:rPr>
        <w:sym w:font="Symbol" w:char="F02D"/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Ocjena</w:t>
      </w:r>
      <w:r>
        <w:rPr>
          <w:rFonts w:ascii="Arial" w:hAnsi="Arial" w:cs="Arial"/>
          <w:bCs/>
          <w:iCs/>
          <w:sz w:val="22"/>
          <w:szCs w:val="22"/>
        </w:rPr>
        <w:t xml:space="preserve"> iz solo pjevanja množi se sa četiri</w:t>
      </w:r>
      <w:r w:rsidRPr="00726C2B">
        <w:rPr>
          <w:rFonts w:ascii="Arial" w:hAnsi="Arial" w:cs="Arial"/>
          <w:bCs/>
          <w:iCs/>
          <w:sz w:val="22"/>
          <w:szCs w:val="22"/>
        </w:rPr>
        <w:t>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Prosjek ostalih ocjena (teorija muzike, solfeggio, klavir) zaokružena </w:t>
      </w:r>
      <w:r>
        <w:rPr>
          <w:rFonts w:ascii="Arial" w:hAnsi="Arial" w:cs="Arial"/>
          <w:bCs/>
          <w:iCs/>
          <w:sz w:val="22"/>
          <w:szCs w:val="22"/>
        </w:rPr>
        <w:t>na dvije decimale množi se sa dva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i sabira sa gornjim brojem.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  <w:u w:val="single"/>
        </w:rPr>
        <w:lastRenderedPageBreak/>
        <w:t xml:space="preserve">Odsjek za klavir, udaraljke, harfu </w:t>
      </w:r>
      <w:r w:rsidRPr="00726C2B">
        <w:rPr>
          <w:rFonts w:ascii="Arial" w:hAnsi="Arial" w:cs="Arial"/>
          <w:bCs/>
          <w:iCs/>
          <w:sz w:val="22"/>
          <w:szCs w:val="22"/>
        </w:rPr>
        <w:sym w:font="Symbol" w:char="F02D"/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Ocjena iz glavnog predmeta množi se s</w:t>
      </w:r>
      <w:r>
        <w:rPr>
          <w:rFonts w:ascii="Arial" w:hAnsi="Arial" w:cs="Arial"/>
          <w:bCs/>
          <w:iCs/>
          <w:sz w:val="22"/>
          <w:szCs w:val="22"/>
        </w:rPr>
        <w:t>a četiri</w:t>
      </w:r>
      <w:r w:rsidRPr="00726C2B">
        <w:rPr>
          <w:rFonts w:ascii="Arial" w:hAnsi="Arial" w:cs="Arial"/>
          <w:bCs/>
          <w:iCs/>
          <w:sz w:val="22"/>
          <w:szCs w:val="22"/>
        </w:rPr>
        <w:t>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Prosjek ostalih ocjena (teorija muzike, solfeggio) zaokružena n</w:t>
      </w:r>
      <w:r>
        <w:rPr>
          <w:rFonts w:ascii="Arial" w:hAnsi="Arial" w:cs="Arial"/>
          <w:bCs/>
          <w:iCs/>
          <w:sz w:val="22"/>
          <w:szCs w:val="22"/>
        </w:rPr>
        <w:t>a dvije decimale množi se sa dva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i sabira sa gornjim brojem.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  <w:u w:val="single"/>
        </w:rPr>
        <w:t xml:space="preserve">Odsjek za gudačke instrumente i gitaru </w:t>
      </w:r>
      <w:r w:rsidRPr="00726C2B">
        <w:rPr>
          <w:rFonts w:ascii="Arial" w:hAnsi="Arial" w:cs="Arial"/>
          <w:bCs/>
          <w:iCs/>
          <w:sz w:val="22"/>
          <w:szCs w:val="22"/>
        </w:rPr>
        <w:sym w:font="Symbol" w:char="F02D"/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Ocjena iz </w:t>
      </w:r>
      <w:r>
        <w:rPr>
          <w:rFonts w:ascii="Arial" w:hAnsi="Arial" w:cs="Arial"/>
          <w:bCs/>
          <w:iCs/>
          <w:sz w:val="22"/>
          <w:szCs w:val="22"/>
        </w:rPr>
        <w:t>glavnog predmeta množi se sa četiri</w:t>
      </w:r>
      <w:r w:rsidRPr="00726C2B">
        <w:rPr>
          <w:rFonts w:ascii="Arial" w:hAnsi="Arial" w:cs="Arial"/>
          <w:bCs/>
          <w:iCs/>
          <w:sz w:val="22"/>
          <w:szCs w:val="22"/>
        </w:rPr>
        <w:t>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Prosjek ostalih ocjena (teorija muzike, solfeggio) zaokružena </w:t>
      </w:r>
      <w:r>
        <w:rPr>
          <w:rFonts w:ascii="Arial" w:hAnsi="Arial" w:cs="Arial"/>
          <w:bCs/>
          <w:iCs/>
          <w:sz w:val="22"/>
          <w:szCs w:val="22"/>
        </w:rPr>
        <w:t>na dvije decimale množi se sa dva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i sabira sa gornjim brojem.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  <w:u w:val="single"/>
        </w:rPr>
        <w:t xml:space="preserve">Odsjek za duvačke instrumente i harmoniku </w:t>
      </w:r>
      <w:r w:rsidRPr="00726C2B">
        <w:rPr>
          <w:rFonts w:ascii="Arial" w:hAnsi="Arial" w:cs="Arial"/>
          <w:bCs/>
          <w:iCs/>
          <w:sz w:val="22"/>
          <w:szCs w:val="22"/>
        </w:rPr>
        <w:sym w:font="Symbol" w:char="F02D"/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 xml:space="preserve">Ocjena iz </w:t>
      </w:r>
      <w:r>
        <w:rPr>
          <w:rFonts w:ascii="Arial" w:hAnsi="Arial" w:cs="Arial"/>
          <w:bCs/>
          <w:iCs/>
          <w:sz w:val="22"/>
          <w:szCs w:val="22"/>
        </w:rPr>
        <w:t>glavnog predmeta množi se sa četiri</w:t>
      </w:r>
      <w:r w:rsidRPr="00726C2B">
        <w:rPr>
          <w:rFonts w:ascii="Arial" w:hAnsi="Arial" w:cs="Arial"/>
          <w:bCs/>
          <w:iCs/>
          <w:sz w:val="22"/>
          <w:szCs w:val="22"/>
        </w:rPr>
        <w:t>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Prosjek ostalih ocjena (teorija muzike, solfeggio) zaokružena na dvije decimale mn</w:t>
      </w:r>
      <w:r>
        <w:rPr>
          <w:rFonts w:ascii="Arial" w:hAnsi="Arial" w:cs="Arial"/>
          <w:bCs/>
          <w:iCs/>
          <w:sz w:val="22"/>
          <w:szCs w:val="22"/>
        </w:rPr>
        <w:t>oži se sa dva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i sabira sa gornjim brojem.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  <w:u w:val="single"/>
        </w:rPr>
        <w:t xml:space="preserve">Odsjek za muzikologiju i etnomuzikologiju </w:t>
      </w:r>
      <w:r w:rsidRPr="00726C2B">
        <w:rPr>
          <w:rFonts w:ascii="Arial" w:hAnsi="Arial" w:cs="Arial"/>
          <w:bCs/>
          <w:iCs/>
          <w:sz w:val="22"/>
          <w:szCs w:val="22"/>
        </w:rPr>
        <w:sym w:font="Symbol" w:char="F02D"/>
      </w:r>
    </w:p>
    <w:p w:rsidR="0058446D" w:rsidRPr="00726C2B" w:rsidRDefault="0058446D" w:rsidP="0058446D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Jedinstvena ocjena iz glavnog predmeta (test pitanja, klauzurni rad, razgov</w:t>
      </w:r>
      <w:r w:rsidR="00ED64CC">
        <w:rPr>
          <w:rFonts w:ascii="Arial" w:hAnsi="Arial" w:cs="Arial"/>
          <w:bCs/>
          <w:iCs/>
          <w:sz w:val="22"/>
          <w:szCs w:val="22"/>
        </w:rPr>
        <w:t>or s kandidatom) množi se sa četiri</w:t>
      </w:r>
      <w:r w:rsidRPr="00726C2B">
        <w:rPr>
          <w:rFonts w:ascii="Arial" w:hAnsi="Arial" w:cs="Arial"/>
          <w:bCs/>
          <w:iCs/>
          <w:sz w:val="22"/>
          <w:szCs w:val="22"/>
        </w:rPr>
        <w:t>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Prosjek ostalih ocjena (teorija muzike, solfeggio, klavir, strani jezik) zaokružena n</w:t>
      </w:r>
      <w:r w:rsidR="00ED64CC">
        <w:rPr>
          <w:rFonts w:ascii="Arial" w:hAnsi="Arial" w:cs="Arial"/>
          <w:bCs/>
          <w:iCs/>
          <w:sz w:val="22"/>
          <w:szCs w:val="22"/>
        </w:rPr>
        <w:t>a dvije decimale množi se sa dva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i sabira sa gornjim brojem.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  <w:u w:val="single"/>
        </w:rPr>
        <w:t>Odsjek za muzičku teoriju i pedagogiju</w:t>
      </w:r>
      <w:r w:rsidRPr="00726C2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26C2B">
        <w:rPr>
          <w:rFonts w:ascii="Arial" w:hAnsi="Arial" w:cs="Arial"/>
          <w:bCs/>
          <w:iCs/>
          <w:sz w:val="22"/>
          <w:szCs w:val="22"/>
        </w:rPr>
        <w:sym w:font="Symbol" w:char="F02D"/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726C2B">
        <w:rPr>
          <w:rFonts w:ascii="Arial" w:hAnsi="Arial" w:cs="Arial"/>
          <w:bCs/>
          <w:iCs/>
          <w:sz w:val="22"/>
          <w:szCs w:val="22"/>
        </w:rPr>
        <w:t>Prosjek svih ocjena (teorija muzike, solfeggio, klavir, harmonija, kontrapunkt, muzički oblici) zaokružena na dvije decimale množi se sa šest.</w:t>
      </w:r>
    </w:p>
    <w:p w:rsidR="0058446D" w:rsidRPr="00726C2B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AE32A6" w:rsidRDefault="0058446D" w:rsidP="0058446D">
      <w:pPr>
        <w:spacing w:before="40" w:after="40"/>
        <w:rPr>
          <w:rFonts w:ascii="Arial" w:hAnsi="Arial" w:cs="Arial"/>
          <w:b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sz w:val="22"/>
          <w:szCs w:val="22"/>
        </w:rPr>
        <w:t xml:space="preserve">Član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1A0B4F">
        <w:rPr>
          <w:rFonts w:ascii="Arial" w:hAnsi="Arial" w:cs="Arial"/>
          <w:b/>
          <w:bCs/>
          <w:sz w:val="22"/>
          <w:szCs w:val="22"/>
        </w:rPr>
        <w:t>.</w:t>
      </w:r>
    </w:p>
    <w:p w:rsidR="0058446D" w:rsidRPr="00726C2B" w:rsidRDefault="0058446D" w:rsidP="0058446D">
      <w:pPr>
        <w:jc w:val="both"/>
      </w:pPr>
      <w:r w:rsidRPr="00726C2B">
        <w:rPr>
          <w:rFonts w:ascii="Arial" w:hAnsi="Arial" w:cs="Arial"/>
          <w:bCs/>
          <w:iCs/>
          <w:sz w:val="22"/>
          <w:szCs w:val="22"/>
        </w:rPr>
        <w:t>Broj bodova koji se stiče po osnovu rezultata ostvarenih na takmičenjima iz predmeta relevantnih za određeni odsjek iznosi maksimalno 10.</w:t>
      </w:r>
    </w:p>
    <w:p w:rsidR="0058446D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AE32A6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AE32A6">
        <w:rPr>
          <w:rFonts w:ascii="Arial" w:hAnsi="Arial" w:cs="Arial"/>
          <w:bCs/>
          <w:iCs/>
          <w:sz w:val="22"/>
          <w:szCs w:val="22"/>
        </w:rPr>
        <w:t>Za jedno od osvojenih mjesta na kantonalnom takmičenju učenika srednjih škola dobije se slijedeći broj bodova:</w:t>
      </w:r>
    </w:p>
    <w:p w:rsidR="0058446D" w:rsidRPr="00AE32A6" w:rsidRDefault="0058446D" w:rsidP="0058446D">
      <w:pPr>
        <w:pStyle w:val="Odlomakpopisa"/>
        <w:numPr>
          <w:ilvl w:val="0"/>
          <w:numId w:val="1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AE32A6">
        <w:rPr>
          <w:rFonts w:ascii="Arial" w:hAnsi="Arial" w:cs="Arial"/>
          <w:bCs/>
          <w:iCs/>
          <w:sz w:val="22"/>
          <w:szCs w:val="22"/>
        </w:rPr>
        <w:t>za osvojeno prvo mjesto 3 boda,</w:t>
      </w:r>
    </w:p>
    <w:p w:rsidR="0058446D" w:rsidRPr="00AE32A6" w:rsidRDefault="0058446D" w:rsidP="0058446D">
      <w:pPr>
        <w:pStyle w:val="Odlomakpopisa"/>
        <w:numPr>
          <w:ilvl w:val="0"/>
          <w:numId w:val="1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AE32A6">
        <w:rPr>
          <w:rFonts w:ascii="Arial" w:hAnsi="Arial" w:cs="Arial"/>
          <w:bCs/>
          <w:iCs/>
          <w:sz w:val="22"/>
          <w:szCs w:val="22"/>
        </w:rPr>
        <w:t>za osvojeno drugo mjesto 2 boda, i</w:t>
      </w:r>
    </w:p>
    <w:p w:rsidR="0058446D" w:rsidRPr="00AE32A6" w:rsidRDefault="0058446D" w:rsidP="0058446D">
      <w:pPr>
        <w:pStyle w:val="Odlomakpopisa"/>
        <w:numPr>
          <w:ilvl w:val="0"/>
          <w:numId w:val="1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AE32A6">
        <w:rPr>
          <w:rFonts w:ascii="Arial" w:hAnsi="Arial" w:cs="Arial"/>
          <w:sz w:val="22"/>
          <w:szCs w:val="22"/>
        </w:rPr>
        <w:t>za osvojeno treće mjesto 1 bod.</w:t>
      </w:r>
    </w:p>
    <w:p w:rsidR="0058446D" w:rsidRPr="00AE32A6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AE32A6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AE32A6">
        <w:rPr>
          <w:rFonts w:ascii="Arial" w:hAnsi="Arial" w:cs="Arial"/>
          <w:bCs/>
          <w:iCs/>
          <w:sz w:val="22"/>
          <w:szCs w:val="22"/>
        </w:rPr>
        <w:t>Za jedno od osvojenih mjesta na takmičenju učenika srednjih škola na novou Federacije BiH i BiH dobija se slijedeći broj bodova:</w:t>
      </w:r>
    </w:p>
    <w:p w:rsidR="0058446D" w:rsidRPr="00AE32A6" w:rsidRDefault="0058446D" w:rsidP="0058446D">
      <w:pPr>
        <w:pStyle w:val="Odlomakpopisa"/>
        <w:numPr>
          <w:ilvl w:val="0"/>
          <w:numId w:val="2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AE32A6">
        <w:rPr>
          <w:rFonts w:ascii="Arial" w:hAnsi="Arial" w:cs="Arial"/>
          <w:bCs/>
          <w:iCs/>
          <w:sz w:val="22"/>
          <w:szCs w:val="22"/>
        </w:rPr>
        <w:t>za osvojeno prvo mjesto 4 boda,</w:t>
      </w:r>
    </w:p>
    <w:p w:rsidR="0058446D" w:rsidRPr="00AE32A6" w:rsidRDefault="0058446D" w:rsidP="0058446D">
      <w:pPr>
        <w:pStyle w:val="Odlomakpopisa"/>
        <w:numPr>
          <w:ilvl w:val="0"/>
          <w:numId w:val="2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AE32A6">
        <w:rPr>
          <w:rFonts w:ascii="Arial" w:hAnsi="Arial" w:cs="Arial"/>
          <w:bCs/>
          <w:iCs/>
          <w:sz w:val="22"/>
          <w:szCs w:val="22"/>
        </w:rPr>
        <w:t>za osvojeno drugo mjesto 3 boda, i</w:t>
      </w:r>
    </w:p>
    <w:p w:rsidR="0058446D" w:rsidRPr="00AE32A6" w:rsidRDefault="0058446D" w:rsidP="0058446D">
      <w:pPr>
        <w:pStyle w:val="Odlomakpopisa"/>
        <w:numPr>
          <w:ilvl w:val="0"/>
          <w:numId w:val="2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AE32A6">
        <w:rPr>
          <w:rFonts w:ascii="Arial" w:hAnsi="Arial" w:cs="Arial"/>
          <w:bCs/>
          <w:iCs/>
          <w:sz w:val="22"/>
          <w:szCs w:val="22"/>
        </w:rPr>
        <w:t>za osvojeno treće mjesto 2 boda.</w:t>
      </w:r>
    </w:p>
    <w:p w:rsidR="0058446D" w:rsidRPr="00AE32A6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Za jedno od osvojenih mjesta na međunarodnom takmičenju učenika srednjih škola dobije se broj bodova:</w:t>
      </w:r>
    </w:p>
    <w:p w:rsidR="0058446D" w:rsidRPr="001A0B4F" w:rsidRDefault="0058446D" w:rsidP="0058446D">
      <w:pPr>
        <w:pStyle w:val="Odlomakpopisa"/>
        <w:numPr>
          <w:ilvl w:val="0"/>
          <w:numId w:val="3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za osvojeno prvo mjesto 5 bodova,</w:t>
      </w:r>
    </w:p>
    <w:p w:rsidR="0058446D" w:rsidRPr="001A0B4F" w:rsidRDefault="0058446D" w:rsidP="0058446D">
      <w:pPr>
        <w:pStyle w:val="Odlomakpopisa"/>
        <w:numPr>
          <w:ilvl w:val="0"/>
          <w:numId w:val="3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za osvojeno drugo mjesto 4 boda, i</w:t>
      </w:r>
    </w:p>
    <w:p w:rsidR="0058446D" w:rsidRPr="001A0B4F" w:rsidRDefault="0058446D" w:rsidP="0058446D">
      <w:pPr>
        <w:pStyle w:val="Odlomakpopisa"/>
        <w:numPr>
          <w:ilvl w:val="0"/>
          <w:numId w:val="3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za osvojeno treće mjesto 3 boda.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Ukupan broj bodova koje kandidat dobije po osnovu takmičenja iz ovog člana formira se na osnovu zbira bodova po svim rezultatima, s tim da se boduje samo takmičenje koja zvanično organizovana na nivou kantona, entiteta, Federacije BiH, BiH i to iz predmeta relevantnih za određeni odsjek.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 xml:space="preserve">Za kandidate iz država nastalih raspadom bivše SFRJ bodovanja za ostvarene rezultate na takmičenjima će se primjenjivati odredbe utvrđene u stavovima 1. 2. i 3. ovog člana, uz primjenu </w:t>
      </w:r>
      <w:r w:rsidRPr="001A0B4F">
        <w:rPr>
          <w:rFonts w:ascii="Arial" w:hAnsi="Arial" w:cs="Arial"/>
          <w:bCs/>
          <w:iCs/>
          <w:sz w:val="22"/>
          <w:szCs w:val="22"/>
        </w:rPr>
        <w:lastRenderedPageBreak/>
        <w:t xml:space="preserve">principa ekvivalencije (kantonalno = županijsko / regionalno, regije unutar države; entitetsko = pokrajnsko i ostalo; državno=državno). 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Relevantni predemti po odsjecima su: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kompoziciju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nema relevantnih predmeta.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sz w:val="22"/>
          <w:szCs w:val="22"/>
          <w:u w:val="single"/>
        </w:rPr>
        <w:t>Odsjek za dirigovanje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nema relevantnih predmeta.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solo pjevanje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solo pjevanje.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klavir, udaraljke, harfu i srodne instrumente, smjer klavir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klavir, kamerna muzika.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klavir, udaraljke, harfu i srodne instrumente, smjer udaraljke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udaraljke, kamerna muzika.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klavir, udaraljke, harfu i srodne instrumente, smjer harfa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harfa, kamerna muzika.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gudačke instrumente i gitaru, smjer gudački instrumenti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gudački instrument, kamerna muzika.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gudačke instrumente i gitaru, smjer gitara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gitara, kamerna muzika.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duvačke instrumente i harmoniku, smjer duvački instrumenti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duvački instrument, kamerna muzika.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duvačke instrumente i harmoniku, smjer harmonika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harmonika, kamerna muzika.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muzikologiju i etnomuzikologiju, smjer muzikologija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nema relevantnih predmeta.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muzikologiju i etnomuzikologiju, smjer etnomuzikologija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nema relevantnih predmeta.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  <w:u w:val="single"/>
        </w:rPr>
        <w:t>Odsjek za muzičku teoriju i pedagogiju</w:t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A0B4F"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1A0B4F">
        <w:rPr>
          <w:rFonts w:ascii="Arial" w:hAnsi="Arial" w:cs="Arial"/>
          <w:bCs/>
          <w:iCs/>
          <w:sz w:val="22"/>
          <w:szCs w:val="22"/>
        </w:rPr>
        <w:t xml:space="preserve"> nema relevantnih predmeta.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 xml:space="preserve">Član </w:t>
      </w:r>
      <w:r>
        <w:rPr>
          <w:rFonts w:ascii="Arial" w:hAnsi="Arial" w:cs="Arial"/>
          <w:b/>
          <w:bCs/>
          <w:iCs/>
          <w:sz w:val="22"/>
          <w:szCs w:val="22"/>
        </w:rPr>
        <w:t>10</w:t>
      </w:r>
      <w:r w:rsidRPr="001A0B4F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58446D" w:rsidRPr="001A0B4F" w:rsidRDefault="0058446D" w:rsidP="0058446D">
      <w:pPr>
        <w:jc w:val="both"/>
        <w:rPr>
          <w:rFonts w:ascii="Arial" w:hAnsi="Arial" w:cs="Arial"/>
          <w:sz w:val="22"/>
          <w:szCs w:val="22"/>
        </w:rPr>
      </w:pPr>
      <w:r w:rsidRPr="001A0B4F">
        <w:rPr>
          <w:rFonts w:ascii="Arial" w:hAnsi="Arial" w:cs="Arial"/>
          <w:sz w:val="22"/>
          <w:szCs w:val="22"/>
        </w:rPr>
        <w:t xml:space="preserve">Kandidatima koji su nosioci „Posebnog priznanja“, koje dodjeljuje ministar obrazovanja i nauke, dodjeljuje se </w:t>
      </w:r>
      <w:r w:rsidRPr="00AE32A6">
        <w:rPr>
          <w:rFonts w:ascii="Arial" w:hAnsi="Arial" w:cs="Arial"/>
          <w:b/>
          <w:sz w:val="22"/>
          <w:szCs w:val="22"/>
        </w:rPr>
        <w:t>10 bodova</w:t>
      </w:r>
      <w:r w:rsidRPr="001A0B4F">
        <w:rPr>
          <w:rFonts w:ascii="Arial" w:hAnsi="Arial" w:cs="Arial"/>
          <w:sz w:val="22"/>
          <w:szCs w:val="22"/>
        </w:rPr>
        <w:t>, kao i kandidatima koji dolaze izvan Kantona Sarajevo, a u toku cjelokupnog srednjoškolskog obrazovanja su imali odličan (5) uspjeh iz svih nastavnih predmeta i primjerno vladanje.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>Član 1</w:t>
      </w:r>
      <w:r>
        <w:rPr>
          <w:rFonts w:ascii="Arial" w:hAnsi="Arial" w:cs="Arial"/>
          <w:b/>
          <w:bCs/>
          <w:iCs/>
          <w:sz w:val="22"/>
          <w:szCs w:val="22"/>
        </w:rPr>
        <w:t>1</w:t>
      </w:r>
      <w:r w:rsidRPr="001A0B4F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Ukoliko dva ili više kandidata budu imali isti ukupan broj bodova, prednost za upis ima kandidat koji je ostvario veći broj bodova na kvalifikacionom ispitu.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Kada se na jedinstvenoj listi kandidata, koji se po osnovu kriterija za upis utvrđenih odlukom Vlade Kantona Sarajevo broj: 02-05-3236-5/08 od 07.02.2008. godine u predviđenoj kvoti upisa, nađe određeni broj kandidata iz država nastalih nakon raspada SFRJ, lista primljenih kandidata se proširuje za taj broj kandidatima državljanima BiH najviše 4% studenata u statusu za koji konkurišu (redovni, redovni samofinansirajući i vanredni), prema kriterijima utvrđenim konkurskom za upis studenata u akademski 2008/09 godinu.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Kada izračunati procenat broja studenata u odnosu na maksimalno utvrđenu kvotu kandidata iz država nastalih nakon raspada SFRJ, nije cijeli broj, u tom slučaju vrši se zaokruživanje procentualne vrijednosti u korist kandidata na slijedeći cijeli broj.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Ukoliko se na listi kandidata u kvoti do 4% nalazi više kandidata iz država nastalih nakon raspsada SFRJ koji ostvare isti broj bodova, primaju se svi kandidati u statusu za koji konkurišu, a lista se proširuje za taj broj kandidatima državljanima BiH.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A0B4F">
        <w:rPr>
          <w:rFonts w:ascii="Arial" w:hAnsi="Arial" w:cs="Arial"/>
          <w:b/>
          <w:bCs/>
          <w:iCs/>
          <w:sz w:val="22"/>
          <w:szCs w:val="22"/>
        </w:rPr>
        <w:t>Član 1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1A0B4F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58446D" w:rsidRPr="00EB7E48" w:rsidRDefault="0058446D" w:rsidP="0058446D">
      <w:pPr>
        <w:jc w:val="both"/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 xml:space="preserve">Postupak provođenja ove odluke vrši centralna komisija koju imenuje Nastavno-umjetničko vijeće. </w:t>
      </w:r>
    </w:p>
    <w:p w:rsidR="0058446D" w:rsidRPr="00EB7E48" w:rsidRDefault="0058446D" w:rsidP="0058446D">
      <w:pPr>
        <w:jc w:val="both"/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 xml:space="preserve">Komisija je dužna da osigura tajnost ispitnog materijala i druge relevantne dokumentacije. </w:t>
      </w:r>
    </w:p>
    <w:p w:rsidR="0058446D" w:rsidRPr="00EB7E48" w:rsidRDefault="0058446D" w:rsidP="0058446D">
      <w:pPr>
        <w:jc w:val="both"/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 xml:space="preserve">Nakon zbrajanja bodova, za svakog kandidata pojedinačno, po svim osnovama iz ove odluke, komisija sačinjava preliminarnu rang-listu svih kandidata i spisak primljenih kandidata i oglašava ih na web stranici i oglasnoj ploči. </w:t>
      </w:r>
    </w:p>
    <w:p w:rsidR="0058446D" w:rsidRPr="00EB7E48" w:rsidRDefault="0058446D" w:rsidP="0058446D">
      <w:pPr>
        <w:jc w:val="both"/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>Na objavljenu rang-listu kandidati mogu uložiti pisani prigovor Nastavno-umjetničkom vijeću u roku od tri dana od dana objavljivanja liste.</w:t>
      </w:r>
    </w:p>
    <w:p w:rsidR="0058446D" w:rsidRPr="00EB7E48" w:rsidRDefault="0058446D" w:rsidP="0058446D">
      <w:pPr>
        <w:jc w:val="both"/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 xml:space="preserve">Ukoliko kandidat ima prigovor na rezultate postignute na </w:t>
      </w:r>
      <w:r>
        <w:rPr>
          <w:rFonts w:ascii="Arial" w:hAnsi="Arial" w:cs="Arial"/>
          <w:sz w:val="22"/>
          <w:szCs w:val="22"/>
        </w:rPr>
        <w:t>kvalifikacionom</w:t>
      </w:r>
      <w:r w:rsidRPr="00EB7E48">
        <w:rPr>
          <w:rFonts w:ascii="Arial" w:hAnsi="Arial" w:cs="Arial"/>
          <w:sz w:val="22"/>
          <w:szCs w:val="22"/>
        </w:rPr>
        <w:t xml:space="preserve"> ispitu, prigovor dokazuje ovjerenim duplikatom testa sa </w:t>
      </w:r>
      <w:r>
        <w:rPr>
          <w:rFonts w:ascii="Arial" w:hAnsi="Arial" w:cs="Arial"/>
          <w:sz w:val="22"/>
          <w:szCs w:val="22"/>
        </w:rPr>
        <w:t>kvalifikacionog</w:t>
      </w:r>
      <w:r w:rsidRPr="00EB7E48">
        <w:rPr>
          <w:rFonts w:ascii="Arial" w:hAnsi="Arial" w:cs="Arial"/>
          <w:sz w:val="22"/>
          <w:szCs w:val="22"/>
        </w:rPr>
        <w:t xml:space="preserve"> ispita. </w:t>
      </w:r>
    </w:p>
    <w:p w:rsidR="0058446D" w:rsidRPr="00EB7E48" w:rsidRDefault="0058446D" w:rsidP="0058446D">
      <w:pPr>
        <w:jc w:val="both"/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lastRenderedPageBreak/>
        <w:t xml:space="preserve">Nastavno-umjetničko vijeće dužno je da u roku od tri dana odluči o prigovoru kandidata i o tome ga obavijesti pisanom formom. </w:t>
      </w:r>
    </w:p>
    <w:p w:rsidR="0058446D" w:rsidRPr="00EB7E48" w:rsidRDefault="0058446D" w:rsidP="0058446D">
      <w:pPr>
        <w:jc w:val="both"/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 xml:space="preserve">Odluka Nastavno-umjetničkog vijeća je konačna. </w:t>
      </w:r>
    </w:p>
    <w:p w:rsidR="0058446D" w:rsidRPr="00EB7E48" w:rsidRDefault="0058446D" w:rsidP="0058446D">
      <w:pPr>
        <w:pStyle w:val="BodyText"/>
        <w:rPr>
          <w:rStyle w:val="font1mali1"/>
          <w:rFonts w:ascii="Arial" w:hAnsi="Arial" w:cs="Arial"/>
          <w:sz w:val="22"/>
          <w:szCs w:val="22"/>
        </w:rPr>
      </w:pPr>
      <w:r w:rsidRPr="00EB7E48">
        <w:rPr>
          <w:rStyle w:val="font1mali1"/>
          <w:rFonts w:ascii="Arial" w:hAnsi="Arial" w:cs="Arial"/>
          <w:sz w:val="22"/>
          <w:szCs w:val="22"/>
        </w:rPr>
        <w:t>Konačni spisak upisanih studenata u svim statusima, nakon što ga usvoji  N</w:t>
      </w:r>
      <w:r w:rsidRPr="00EB7E48">
        <w:rPr>
          <w:rFonts w:ascii="Arial" w:hAnsi="Arial" w:cs="Arial"/>
          <w:sz w:val="22"/>
          <w:szCs w:val="22"/>
        </w:rPr>
        <w:t xml:space="preserve">astavno-umjetničko vijeće Muzička akademija </w:t>
      </w:r>
      <w:r w:rsidRPr="00EB7E48">
        <w:rPr>
          <w:rStyle w:val="font1mali1"/>
          <w:rFonts w:ascii="Arial" w:hAnsi="Arial" w:cs="Arial"/>
          <w:sz w:val="22"/>
          <w:szCs w:val="22"/>
        </w:rPr>
        <w:t>je obavezna objaviti na web stranici i oglasnoj ploči najkasnije dva dana nakon isteka roka za donošenje odluke po izjavljenom prigovoru i dostaviti Ministarstvu najkasnije sedam dana prije početka studijske godine.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EB7E48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B7E48">
        <w:rPr>
          <w:rFonts w:ascii="Arial" w:hAnsi="Arial" w:cs="Arial"/>
          <w:b/>
          <w:bCs/>
          <w:iCs/>
          <w:sz w:val="22"/>
          <w:szCs w:val="22"/>
        </w:rPr>
        <w:t>Č</w:t>
      </w:r>
      <w:r>
        <w:rPr>
          <w:rFonts w:ascii="Arial" w:hAnsi="Arial" w:cs="Arial"/>
          <w:b/>
          <w:bCs/>
          <w:iCs/>
          <w:sz w:val="22"/>
          <w:szCs w:val="22"/>
        </w:rPr>
        <w:t>lan 13</w:t>
      </w:r>
      <w:r w:rsidRPr="00EB7E48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 xml:space="preserve">Upis primljenih kandidata obavit će se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u </w:t>
      </w:r>
      <w:r w:rsidRPr="00AE32A6">
        <w:rPr>
          <w:rFonts w:ascii="Arial" w:hAnsi="Arial" w:cs="Arial"/>
          <w:b/>
          <w:bCs/>
          <w:iCs/>
          <w:sz w:val="22"/>
          <w:szCs w:val="22"/>
        </w:rPr>
        <w:t>septembru 201</w:t>
      </w:r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Pr="00AE32A6">
        <w:rPr>
          <w:rFonts w:ascii="Arial" w:hAnsi="Arial" w:cs="Arial"/>
          <w:b/>
          <w:bCs/>
          <w:iCs/>
          <w:sz w:val="22"/>
          <w:szCs w:val="22"/>
        </w:rPr>
        <w:t>. godine</w:t>
      </w:r>
      <w:r w:rsidRPr="001A0B4F">
        <w:rPr>
          <w:rFonts w:ascii="Arial" w:hAnsi="Arial" w:cs="Arial"/>
          <w:bCs/>
          <w:iCs/>
          <w:sz w:val="22"/>
          <w:szCs w:val="22"/>
        </w:rPr>
        <w:t>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Kandidati za upis podnose:</w:t>
      </w:r>
    </w:p>
    <w:p w:rsidR="0058446D" w:rsidRPr="001A0B4F" w:rsidRDefault="0058446D" w:rsidP="0058446D">
      <w:pPr>
        <w:pStyle w:val="Odlomakpopisa"/>
        <w:numPr>
          <w:ilvl w:val="0"/>
          <w:numId w:val="4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upisni, semestralni list i ŠV obrazac,</w:t>
      </w:r>
    </w:p>
    <w:p w:rsidR="0058446D" w:rsidRPr="001A0B4F" w:rsidRDefault="0058446D" w:rsidP="0058446D">
      <w:pPr>
        <w:pStyle w:val="Odlomakpopisa"/>
        <w:numPr>
          <w:ilvl w:val="0"/>
          <w:numId w:val="4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upisnicu-index,</w:t>
      </w:r>
    </w:p>
    <w:p w:rsidR="0058446D" w:rsidRPr="001A0B4F" w:rsidRDefault="0058446D" w:rsidP="0058446D">
      <w:pPr>
        <w:pStyle w:val="Odlomakpopisa"/>
        <w:numPr>
          <w:ilvl w:val="0"/>
          <w:numId w:val="4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podatke o zdravstvenom stanju – ljekarsko uvjerenje (izdaje je Zavod za zaštitu studenata Univerziteta u Sarajevu),</w:t>
      </w:r>
    </w:p>
    <w:p w:rsidR="0058446D" w:rsidRPr="001A0B4F" w:rsidRDefault="0058446D" w:rsidP="0058446D">
      <w:pPr>
        <w:pStyle w:val="Odlomakpopisa"/>
        <w:numPr>
          <w:ilvl w:val="0"/>
          <w:numId w:val="4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dokaz o regulisanju obaveza troškova studiranja u skladu sa Zakonom i odgovarajućim Odlukama Vlade Kantona Sarajevo, odnosno Upravnog odbora Muzičke akademije u Sarajevu.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EB7E48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Član 14</w:t>
      </w:r>
      <w:r w:rsidRPr="00EB7E48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Po jednakim uslovima iz ovih Kriterija, prednost imaju:</w:t>
      </w:r>
    </w:p>
    <w:p w:rsidR="0058446D" w:rsidRPr="001A0B4F" w:rsidRDefault="0058446D" w:rsidP="0058446D">
      <w:pPr>
        <w:pStyle w:val="Odlomakpopisa"/>
        <w:numPr>
          <w:ilvl w:val="0"/>
          <w:numId w:val="5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djeca boraca - branitelja BiH,</w:t>
      </w:r>
    </w:p>
    <w:p w:rsidR="0058446D" w:rsidRPr="001A0B4F" w:rsidRDefault="0058446D" w:rsidP="0058446D">
      <w:pPr>
        <w:pStyle w:val="Odlomakpopisa"/>
        <w:numPr>
          <w:ilvl w:val="0"/>
          <w:numId w:val="5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djeca ratnih vojnih invalida,</w:t>
      </w:r>
    </w:p>
    <w:p w:rsidR="0058446D" w:rsidRPr="001A0B4F" w:rsidRDefault="0058446D" w:rsidP="0058446D">
      <w:pPr>
        <w:pStyle w:val="Odlomakpopisa"/>
        <w:numPr>
          <w:ilvl w:val="0"/>
          <w:numId w:val="5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djeca šehida i poginulih i nestalih boraca - branitelja i umrlih ratnih vojnih invalida,</w:t>
      </w:r>
    </w:p>
    <w:p w:rsidR="0058446D" w:rsidRPr="001A0B4F" w:rsidRDefault="0058446D" w:rsidP="0058446D">
      <w:pPr>
        <w:pStyle w:val="Odlomakpopisa"/>
        <w:numPr>
          <w:ilvl w:val="0"/>
          <w:numId w:val="5"/>
        </w:numPr>
        <w:tabs>
          <w:tab w:val="num" w:pos="340"/>
        </w:tabs>
        <w:spacing w:before="40" w:after="40"/>
        <w:contextualSpacing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djeca nosilaca najviših ratnih priznanja.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>(čl.1., 2.,5. i 24. Zakon o dopunskim pravima boraca-branitelja Bosne i Hercegovine – prečišćeni tekst ("Sl. novin</w:t>
      </w:r>
      <w:r>
        <w:rPr>
          <w:rFonts w:ascii="Arial" w:hAnsi="Arial" w:cs="Arial"/>
          <w:bCs/>
          <w:iCs/>
          <w:sz w:val="22"/>
          <w:szCs w:val="22"/>
        </w:rPr>
        <w:t>e Kantona Sarajevo", broj 9/07)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Pr="00EB7E48" w:rsidRDefault="0058446D" w:rsidP="0058446D">
      <w:pPr>
        <w:spacing w:before="40" w:after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B7E48">
        <w:rPr>
          <w:rFonts w:ascii="Arial" w:hAnsi="Arial" w:cs="Arial"/>
          <w:b/>
          <w:bCs/>
          <w:iCs/>
          <w:sz w:val="22"/>
          <w:szCs w:val="22"/>
        </w:rPr>
        <w:t>Član 1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EB7E48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1A0B4F">
        <w:rPr>
          <w:rFonts w:ascii="Arial" w:hAnsi="Arial" w:cs="Arial"/>
          <w:bCs/>
          <w:iCs/>
          <w:sz w:val="22"/>
          <w:szCs w:val="22"/>
        </w:rPr>
        <w:t xml:space="preserve">Odluka stupa na snagu danom donošenja, a objavit će se na </w:t>
      </w:r>
      <w:r>
        <w:rPr>
          <w:rFonts w:ascii="Arial" w:hAnsi="Arial" w:cs="Arial"/>
          <w:bCs/>
          <w:iCs/>
          <w:sz w:val="22"/>
          <w:szCs w:val="22"/>
        </w:rPr>
        <w:t xml:space="preserve">web stranici i </w:t>
      </w:r>
      <w:r w:rsidRPr="001A0B4F">
        <w:rPr>
          <w:rFonts w:ascii="Arial" w:hAnsi="Arial" w:cs="Arial"/>
          <w:bCs/>
          <w:iCs/>
          <w:sz w:val="22"/>
          <w:szCs w:val="22"/>
        </w:rPr>
        <w:t>oglasnoj tabli Muzičke akademije u Sarajevu.</w:t>
      </w:r>
      <w:r>
        <w:rPr>
          <w:rFonts w:ascii="Arial" w:hAnsi="Arial" w:cs="Arial"/>
          <w:bCs/>
          <w:iCs/>
          <w:sz w:val="22"/>
          <w:szCs w:val="22"/>
        </w:rPr>
        <w:t xml:space="preserve"> Odluka važi i za naredne školske godine.</w:t>
      </w:r>
    </w:p>
    <w:p w:rsidR="0058446D" w:rsidRPr="001A0B4F" w:rsidRDefault="0058446D" w:rsidP="0058446D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</w:p>
    <w:p w:rsidR="0058446D" w:rsidRDefault="0058446D" w:rsidP="0058446D">
      <w:pPr>
        <w:spacing w:before="40" w:after="40"/>
        <w:ind w:left="5760" w:firstLine="720"/>
        <w:jc w:val="center"/>
        <w:rPr>
          <w:rFonts w:ascii="Arial" w:hAnsi="Arial" w:cs="Arial"/>
          <w:bCs/>
          <w:sz w:val="22"/>
          <w:szCs w:val="22"/>
        </w:rPr>
      </w:pPr>
      <w:r w:rsidRPr="001A0B4F">
        <w:rPr>
          <w:rFonts w:ascii="Arial" w:hAnsi="Arial" w:cs="Arial"/>
          <w:bCs/>
          <w:sz w:val="22"/>
          <w:szCs w:val="22"/>
        </w:rPr>
        <w:t>DEKAN</w:t>
      </w:r>
    </w:p>
    <w:p w:rsidR="0058446D" w:rsidRPr="001A0B4F" w:rsidRDefault="0058446D" w:rsidP="0058446D">
      <w:pPr>
        <w:spacing w:before="40" w:after="40"/>
        <w:ind w:left="5760" w:firstLine="720"/>
        <w:jc w:val="center"/>
        <w:rPr>
          <w:rFonts w:ascii="Arial" w:hAnsi="Arial" w:cs="Arial"/>
          <w:bCs/>
          <w:sz w:val="22"/>
          <w:szCs w:val="22"/>
          <w:lang w:val="nb-NO"/>
        </w:rPr>
      </w:pPr>
    </w:p>
    <w:p w:rsidR="0058446D" w:rsidRPr="001A0B4F" w:rsidRDefault="0058446D" w:rsidP="0058446D">
      <w:pPr>
        <w:spacing w:before="40" w:after="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Dostavljeno: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D64CC">
        <w:rPr>
          <w:rFonts w:ascii="Arial" w:hAnsi="Arial" w:cs="Arial"/>
          <w:bCs/>
          <w:sz w:val="22"/>
          <w:szCs w:val="22"/>
        </w:rPr>
        <w:t>P</w:t>
      </w:r>
      <w:r w:rsidRPr="001A0B4F">
        <w:rPr>
          <w:rFonts w:ascii="Arial" w:hAnsi="Arial" w:cs="Arial"/>
          <w:bCs/>
          <w:sz w:val="22"/>
          <w:szCs w:val="22"/>
        </w:rPr>
        <w:t xml:space="preserve">rof. dr. </w:t>
      </w:r>
      <w:r w:rsidR="00ED64CC">
        <w:rPr>
          <w:rFonts w:ascii="Arial" w:hAnsi="Arial" w:cs="Arial"/>
          <w:bCs/>
          <w:sz w:val="22"/>
          <w:szCs w:val="22"/>
        </w:rPr>
        <w:t>Senad Kazić</w:t>
      </w:r>
      <w:r w:rsidR="000606D5">
        <w:rPr>
          <w:rFonts w:ascii="Arial" w:hAnsi="Arial" w:cs="Arial"/>
          <w:bCs/>
          <w:sz w:val="22"/>
          <w:szCs w:val="22"/>
        </w:rPr>
        <w:t xml:space="preserve"> s.r. </w:t>
      </w:r>
      <w:bookmarkStart w:id="0" w:name="_GoBack"/>
      <w:bookmarkEnd w:id="0"/>
    </w:p>
    <w:p w:rsidR="0058446D" w:rsidRPr="00EB7E48" w:rsidRDefault="0058446D" w:rsidP="0058446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>na web stranicu</w:t>
      </w:r>
    </w:p>
    <w:p w:rsidR="0058446D" w:rsidRPr="00EB7E48" w:rsidRDefault="0058446D" w:rsidP="0058446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>na oglasnu tablu</w:t>
      </w:r>
    </w:p>
    <w:p w:rsidR="0058446D" w:rsidRPr="00EB7E48" w:rsidRDefault="0058446D" w:rsidP="0058446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>arhivi Vijeća</w:t>
      </w:r>
    </w:p>
    <w:p w:rsidR="0058446D" w:rsidRPr="00EB7E48" w:rsidRDefault="0058446D" w:rsidP="0058446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7E48">
        <w:rPr>
          <w:rFonts w:ascii="Arial" w:hAnsi="Arial" w:cs="Arial"/>
          <w:sz w:val="22"/>
          <w:szCs w:val="22"/>
        </w:rPr>
        <w:t>a/a</w:t>
      </w:r>
    </w:p>
    <w:sectPr w:rsidR="0058446D" w:rsidRPr="00EB7E48" w:rsidSect="00EB7E48">
      <w:footerReference w:type="default" r:id="rId8"/>
      <w:pgSz w:w="11906" w:h="16838" w:code="9"/>
      <w:pgMar w:top="567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DD" w:rsidRDefault="00A414DD">
      <w:r>
        <w:separator/>
      </w:r>
    </w:p>
  </w:endnote>
  <w:endnote w:type="continuationSeparator" w:id="0">
    <w:p w:rsidR="00A414DD" w:rsidRDefault="00A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2B" w:rsidRPr="00B271B6" w:rsidRDefault="00A414DD">
    <w:pPr>
      <w:pStyle w:val="Footer"/>
      <w:pBdr>
        <w:top w:val="single" w:sz="4" w:space="1" w:color="auto"/>
      </w:pBd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DD" w:rsidRDefault="00A414DD">
      <w:r>
        <w:separator/>
      </w:r>
    </w:p>
  </w:footnote>
  <w:footnote w:type="continuationSeparator" w:id="0">
    <w:p w:rsidR="00A414DD" w:rsidRDefault="00A4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689"/>
    <w:multiLevelType w:val="hybridMultilevel"/>
    <w:tmpl w:val="24C02B82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87DE7"/>
    <w:multiLevelType w:val="hybridMultilevel"/>
    <w:tmpl w:val="D9843A5C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A2840"/>
    <w:multiLevelType w:val="hybridMultilevel"/>
    <w:tmpl w:val="C742CF72"/>
    <w:lvl w:ilvl="0" w:tplc="141A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9A"/>
    <w:multiLevelType w:val="hybridMultilevel"/>
    <w:tmpl w:val="05EA55A4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4716E"/>
    <w:multiLevelType w:val="hybridMultilevel"/>
    <w:tmpl w:val="D89ED9C0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2A4B47"/>
    <w:multiLevelType w:val="hybridMultilevel"/>
    <w:tmpl w:val="A260C22C"/>
    <w:lvl w:ilvl="0" w:tplc="625E42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E1698"/>
    <w:multiLevelType w:val="hybridMultilevel"/>
    <w:tmpl w:val="D5D0154C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6D"/>
    <w:rsid w:val="000606D5"/>
    <w:rsid w:val="00147C90"/>
    <w:rsid w:val="0058446D"/>
    <w:rsid w:val="00A414DD"/>
    <w:rsid w:val="00B01A98"/>
    <w:rsid w:val="00E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17FF7-4CFF-4CBB-A84F-DAE4FE6A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446D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46D"/>
    <w:rPr>
      <w:rFonts w:ascii="Times New Roman" w:eastAsia="Times New Roman" w:hAnsi="Times New Roman" w:cs="Times New Roman"/>
      <w:i/>
      <w:sz w:val="26"/>
      <w:szCs w:val="26"/>
      <w:lang w:eastAsia="hr-HR"/>
    </w:rPr>
  </w:style>
  <w:style w:type="paragraph" w:styleId="Footer">
    <w:name w:val="footer"/>
    <w:basedOn w:val="Normal"/>
    <w:link w:val="FooterChar"/>
    <w:rsid w:val="0058446D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5844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">
    <w:name w:val="Odlomak popisa"/>
    <w:basedOn w:val="Normal"/>
    <w:qFormat/>
    <w:rsid w:val="0058446D"/>
    <w:pPr>
      <w:ind w:left="708"/>
    </w:pPr>
  </w:style>
  <w:style w:type="paragraph" w:styleId="BodyText">
    <w:name w:val="Body Text"/>
    <w:basedOn w:val="Normal"/>
    <w:link w:val="BodyTextChar"/>
    <w:rsid w:val="0058446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8446D"/>
    <w:rPr>
      <w:rFonts w:ascii="Times New Roman" w:eastAsia="Times New Roman" w:hAnsi="Times New Roman" w:cs="Times New Roman"/>
      <w:sz w:val="24"/>
      <w:szCs w:val="20"/>
    </w:rPr>
  </w:style>
  <w:style w:type="character" w:customStyle="1" w:styleId="font1mali1">
    <w:name w:val="font1mali1"/>
    <w:rsid w:val="0058446D"/>
    <w:rPr>
      <w:rFonts w:ascii="Verdana" w:hAnsi="Verdana" w:hint="default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cp:lastPrinted>2018-06-27T10:46:00Z</cp:lastPrinted>
  <dcterms:created xsi:type="dcterms:W3CDTF">2018-06-27T10:47:00Z</dcterms:created>
  <dcterms:modified xsi:type="dcterms:W3CDTF">2018-06-27T10:59:00Z</dcterms:modified>
</cp:coreProperties>
</file>